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A9" w:rsidRPr="002237DD" w:rsidRDefault="002E1FA8">
      <w:pPr>
        <w:pStyle w:val="Telobesedila"/>
        <w:shd w:val="clear" w:color="auto" w:fill="auto"/>
        <w:spacing w:after="0"/>
        <w:rPr>
          <w:lang w:val="en-GB"/>
        </w:rPr>
      </w:pPr>
      <w:bookmarkStart w:id="0" w:name="_GoBack"/>
      <w:bookmarkEnd w:id="0"/>
      <w:r w:rsidRPr="002237DD">
        <w:rPr>
          <w:w w:val="80"/>
          <w:lang w:val="en-GB"/>
        </w:rPr>
        <w:t>REPUBLI</w:t>
      </w:r>
      <w:r w:rsidR="00DD3FBF" w:rsidRPr="002237DD">
        <w:rPr>
          <w:w w:val="80"/>
          <w:lang w:val="en-GB"/>
        </w:rPr>
        <w:t>C OF SLOVENIA</w:t>
      </w:r>
    </w:p>
    <w:p w:rsidR="00A42EA9" w:rsidRPr="002237DD" w:rsidRDefault="002E1FA8">
      <w:pPr>
        <w:pStyle w:val="Telobesedila"/>
        <w:shd w:val="clear" w:color="auto" w:fill="auto"/>
        <w:spacing w:after="120"/>
        <w:rPr>
          <w:lang w:val="en-GB"/>
        </w:rPr>
      </w:pPr>
      <w:r w:rsidRPr="002237DD">
        <w:rPr>
          <w:b/>
          <w:bCs/>
          <w:lang w:val="en-GB"/>
        </w:rPr>
        <w:t>MINISTR</w:t>
      </w:r>
      <w:r w:rsidR="00DD3FBF" w:rsidRPr="002237DD">
        <w:rPr>
          <w:b/>
          <w:bCs/>
          <w:lang w:val="en-GB"/>
        </w:rPr>
        <w:t>Y OF THE INTERIOR</w:t>
      </w:r>
    </w:p>
    <w:p w:rsidR="00A42EA9" w:rsidRPr="002237DD" w:rsidRDefault="002E1FA8">
      <w:pPr>
        <w:pStyle w:val="Telobesedila"/>
        <w:shd w:val="clear" w:color="auto" w:fill="auto"/>
        <w:rPr>
          <w:lang w:val="en-GB"/>
        </w:rPr>
      </w:pPr>
      <w:r w:rsidRPr="002237DD">
        <w:rPr>
          <w:w w:val="80"/>
          <w:lang w:val="en-GB"/>
        </w:rPr>
        <w:t>POLIC</w:t>
      </w:r>
      <w:r w:rsidR="00DD3FBF" w:rsidRPr="002237DD">
        <w:rPr>
          <w:w w:val="80"/>
          <w:lang w:val="en-GB"/>
        </w:rPr>
        <w:t>E</w:t>
      </w:r>
    </w:p>
    <w:p w:rsidR="00A42EA9" w:rsidRPr="002237DD" w:rsidRDefault="002E1FA8">
      <w:pPr>
        <w:pStyle w:val="Bodytext20"/>
        <w:shd w:val="clear" w:color="auto" w:fill="auto"/>
        <w:spacing w:after="2280" w:line="240" w:lineRule="auto"/>
        <w:jc w:val="both"/>
        <w:rPr>
          <w:lang w:val="en-GB"/>
        </w:rPr>
      </w:pPr>
      <w:r w:rsidRPr="002237DD">
        <w:rPr>
          <w:noProof/>
          <w:lang w:bidi="ar-SA"/>
        </w:rPr>
        <mc:AlternateContent>
          <mc:Choice Requires="wps">
            <w:drawing>
              <wp:anchor distT="0" distB="0" distL="114300" distR="114300" simplePos="0" relativeHeight="125829378" behindDoc="0" locked="0" layoutInCell="1" allowOverlap="1">
                <wp:simplePos x="0" y="0"/>
                <wp:positionH relativeFrom="page">
                  <wp:posOffset>4304665</wp:posOffset>
                </wp:positionH>
                <wp:positionV relativeFrom="paragraph">
                  <wp:posOffset>12700</wp:posOffset>
                </wp:positionV>
                <wp:extent cx="1127760" cy="64008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27760" cy="640080"/>
                        </a:xfrm>
                        <a:prstGeom prst="rect">
                          <a:avLst/>
                        </a:prstGeom>
                        <a:noFill/>
                      </wps:spPr>
                      <wps:txbx>
                        <w:txbxContent>
                          <w:p w:rsidR="00FB1EC9" w:rsidRDefault="00FB1EC9">
                            <w:pPr>
                              <w:pStyle w:val="Bodytext20"/>
                              <w:shd w:val="clear" w:color="auto" w:fill="auto"/>
                            </w:pPr>
                            <w:r>
                              <w:t xml:space="preserve">T: 01 428 40 00 </w:t>
                            </w:r>
                            <w:r>
                              <w:br/>
                              <w:t xml:space="preserve">F: 01 428 47 33 </w:t>
                            </w:r>
                            <w:r>
                              <w:br/>
                              <w:t xml:space="preserve">E: </w:t>
                            </w:r>
                            <w:hyperlink r:id="rId9" w:history="1">
                              <w:r>
                                <w:t>gp.policija@policija.si</w:t>
                              </w:r>
                            </w:hyperlink>
                            <w:r>
                              <w:t xml:space="preserve"> </w:t>
                            </w:r>
                            <w:hyperlink r:id="rId10" w:history="1">
                              <w:r w:rsidRPr="00B45957">
                                <w:rPr>
                                  <w:rStyle w:val="Hiperpovezava"/>
                                  <w:lang w:val="de-AT" w:eastAsia="en-US" w:bidi="en-US"/>
                                </w:rPr>
                                <w:t>www.policija.si</w:t>
                              </w:r>
                            </w:hyperlink>
                          </w:p>
                        </w:txbxContent>
                      </wps:txbx>
                      <wps:bodyPr lIns="0" tIns="0" rIns="0" bIns="0">
                        <a:sp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Shape 1" o:spid="_x0000_s1026" type="#_x0000_t202" style="position:absolute;left:0;text-align:left;margin-left:338.95pt;margin-top:1pt;width:88.8pt;height:50.4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" filled="f" stroked="f">
                <v:textbox style="mso-fit-shape-to-text:t" inset="0,0,0,0">
                  <w:txbxContent>
                    <w:p w:rsidR="00FB1EC9" w:rsidRDefault="00FB1EC9">
                      <w:pPr>
                        <w:pStyle w:val="Bodytext20"/>
                        <w:shd w:val="clear" w:color="auto" w:fill="auto"/>
                      </w:pPr>
                      <w:r>
                        <w:t xml:space="preserve">T: 01 428 40 00 </w:t>
                      </w:r>
                      <w:r>
                        <w:br/>
                        <w:t xml:space="preserve">F: 01 428 47 33 </w:t>
                      </w:r>
                      <w:r>
                        <w:br/>
                        <w:t xml:space="preserve">E: </w:t>
                      </w:r>
                      <w:hyperlink r:id="rId11" w:history="1">
                        <w:r>
                          <w:t>gp.policija@policija.si</w:t>
                        </w:r>
                      </w:hyperlink>
                      <w:r>
                        <w:t xml:space="preserve"> </w:t>
                      </w:r>
                      <w:hyperlink r:id="rId12" w:history="1">
                        <w:r w:rsidRPr="00DC1DB6">
                          <w:rPr>
                            <w:rStyle w:val="Hyperlink"/>
                            <w:lang w:val="en-US" w:eastAsia="en-US" w:bidi="en-US"/>
                          </w:rPr>
                          <w:t>www.policija.si</w:t>
                        </w:r>
                      </w:hyperlink>
                    </w:p>
                  </w:txbxContent>
                </v:textbox>
                <w10:wrap type="square" side="left" anchorx="page"/>
              </v:shape>
            </w:pict>
          </mc:Fallback>
        </mc:AlternateContent>
      </w:r>
      <w:r w:rsidRPr="002237DD">
        <w:rPr>
          <w:lang w:val="en-GB"/>
        </w:rPr>
        <w:t>Štefanova ulica 2, 1501 Ljubljana</w:t>
      </w:r>
    </w:p>
    <w:p w:rsidR="00A42EA9" w:rsidRPr="002237DD" w:rsidRDefault="00DD3FBF">
      <w:pPr>
        <w:pStyle w:val="Telobesedila"/>
        <w:shd w:val="clear" w:color="auto" w:fill="auto"/>
        <w:tabs>
          <w:tab w:val="left" w:pos="1750"/>
        </w:tabs>
        <w:spacing w:after="60"/>
        <w:rPr>
          <w:lang w:val="en-GB"/>
        </w:rPr>
      </w:pPr>
      <w:r w:rsidRPr="002237DD">
        <w:rPr>
          <w:lang w:val="en-GB"/>
        </w:rPr>
        <w:t>No.</w:t>
      </w:r>
      <w:r w:rsidR="002E1FA8" w:rsidRPr="002237DD">
        <w:rPr>
          <w:lang w:val="en-GB"/>
        </w:rPr>
        <w:t>:</w:t>
      </w:r>
      <w:r w:rsidR="002E1FA8" w:rsidRPr="002237DD">
        <w:rPr>
          <w:lang w:val="en-GB"/>
        </w:rPr>
        <w:tab/>
        <w:t>224-74/2020/1</w:t>
      </w:r>
    </w:p>
    <w:p w:rsidR="00A42EA9" w:rsidRPr="002237DD" w:rsidRDefault="002E1FA8">
      <w:pPr>
        <w:pStyle w:val="Bodytext30"/>
        <w:shd w:val="clear" w:color="auto" w:fill="auto"/>
        <w:tabs>
          <w:tab w:val="left" w:pos="1750"/>
        </w:tabs>
        <w:spacing w:after="1080"/>
        <w:ind w:left="0" w:firstLine="0"/>
        <w:rPr>
          <w:lang w:val="en-GB"/>
        </w:rPr>
      </w:pPr>
      <w:r w:rsidRPr="002237DD">
        <w:rPr>
          <w:sz w:val="20"/>
          <w:szCs w:val="20"/>
          <w:lang w:val="en-GB"/>
        </w:rPr>
        <w:t>Dat</w:t>
      </w:r>
      <w:r w:rsidR="00DD3FBF" w:rsidRPr="002237DD">
        <w:rPr>
          <w:sz w:val="20"/>
          <w:szCs w:val="20"/>
          <w:lang w:val="en-GB"/>
        </w:rPr>
        <w:t>e</w:t>
      </w:r>
      <w:r w:rsidRPr="002237DD">
        <w:rPr>
          <w:sz w:val="20"/>
          <w:szCs w:val="20"/>
          <w:lang w:val="en-GB"/>
        </w:rPr>
        <w:t>:</w:t>
      </w:r>
      <w:r w:rsidRPr="002237DD">
        <w:rPr>
          <w:sz w:val="20"/>
          <w:szCs w:val="20"/>
          <w:lang w:val="en-GB"/>
        </w:rPr>
        <w:tab/>
        <w:t>9</w:t>
      </w:r>
      <w:r w:rsidR="00DD3FBF" w:rsidRPr="002237DD">
        <w:rPr>
          <w:sz w:val="20"/>
          <w:szCs w:val="20"/>
          <w:lang w:val="en-GB"/>
        </w:rPr>
        <w:t xml:space="preserve"> April 2020</w:t>
      </w:r>
    </w:p>
    <w:p w:rsidR="00A42EA9" w:rsidRPr="00CA7E3A" w:rsidRDefault="002E1FA8">
      <w:pPr>
        <w:pStyle w:val="Heading10"/>
        <w:keepNext/>
        <w:keepLines/>
        <w:shd w:val="clear" w:color="auto" w:fill="auto"/>
        <w:ind w:left="0"/>
        <w:jc w:val="center"/>
        <w:rPr>
          <w:spacing w:val="20"/>
          <w:lang w:val="en-GB"/>
        </w:rPr>
      </w:pPr>
      <w:bookmarkStart w:id="1" w:name="bookmark0"/>
      <w:r w:rsidRPr="00CA7E3A">
        <w:rPr>
          <w:spacing w:val="20"/>
          <w:lang w:val="en-GB"/>
        </w:rPr>
        <w:t>PROTO</w:t>
      </w:r>
      <w:r w:rsidR="00DD3FBF" w:rsidRPr="00CA7E3A">
        <w:rPr>
          <w:spacing w:val="20"/>
          <w:lang w:val="en-GB"/>
        </w:rPr>
        <w:t>COL</w:t>
      </w:r>
      <w:bookmarkEnd w:id="1"/>
    </w:p>
    <w:p w:rsidR="00A42EA9" w:rsidRPr="002237DD" w:rsidRDefault="007613A3">
      <w:pPr>
        <w:pStyle w:val="Telobesedila"/>
        <w:shd w:val="clear" w:color="auto" w:fill="auto"/>
        <w:spacing w:after="460"/>
        <w:jc w:val="center"/>
        <w:rPr>
          <w:lang w:val="en-GB"/>
        </w:rPr>
      </w:pPr>
      <w:r w:rsidRPr="002237DD">
        <w:rPr>
          <w:b/>
          <w:bCs/>
          <w:lang w:val="en-GB"/>
        </w:rPr>
        <w:t xml:space="preserve">on </w:t>
      </w:r>
      <w:r w:rsidR="002237DD" w:rsidRPr="002237DD">
        <w:rPr>
          <w:b/>
          <w:bCs/>
          <w:lang w:val="en-GB"/>
        </w:rPr>
        <w:t xml:space="preserve">the </w:t>
      </w:r>
      <w:r w:rsidRPr="002237DD">
        <w:rPr>
          <w:b/>
          <w:bCs/>
          <w:lang w:val="en-GB"/>
        </w:rPr>
        <w:t xml:space="preserve">transport of </w:t>
      </w:r>
      <w:r w:rsidR="00870CB0">
        <w:rPr>
          <w:b/>
          <w:bCs/>
          <w:lang w:val="en-GB"/>
        </w:rPr>
        <w:t>essential</w:t>
      </w:r>
      <w:r w:rsidRPr="002237DD">
        <w:rPr>
          <w:b/>
          <w:bCs/>
          <w:lang w:val="en-GB"/>
        </w:rPr>
        <w:t xml:space="preserve"> goods through checkpoints upon entering the Republic of Slovenia</w:t>
      </w:r>
    </w:p>
    <w:p w:rsidR="00A42EA9" w:rsidRPr="002237DD" w:rsidRDefault="007613A3">
      <w:pPr>
        <w:pStyle w:val="Telobesedila"/>
        <w:shd w:val="clear" w:color="auto" w:fill="auto"/>
        <w:rPr>
          <w:lang w:val="en-GB"/>
        </w:rPr>
      </w:pPr>
      <w:r w:rsidRPr="002237DD">
        <w:rPr>
          <w:lang w:val="en-GB"/>
        </w:rPr>
        <w:t xml:space="preserve">On the basis of the Ordinance on the conditions of entry into the Republic of Slovenia from the Republic of Austria to contain and manage communicable diseases </w:t>
      </w:r>
      <w:r w:rsidR="002E1FA8" w:rsidRPr="002237DD">
        <w:rPr>
          <w:lang w:val="en-GB"/>
        </w:rPr>
        <w:t>(</w:t>
      </w:r>
      <w:r w:rsidRPr="002237DD">
        <w:rPr>
          <w:lang w:val="en-GB"/>
        </w:rPr>
        <w:t xml:space="preserve">Official Gazette of the Republic of Slovenia No. </w:t>
      </w:r>
      <w:r w:rsidR="002E1FA8" w:rsidRPr="002237DD">
        <w:rPr>
          <w:lang w:val="en-GB"/>
        </w:rPr>
        <w:t>34/20</w:t>
      </w:r>
      <w:r w:rsidRPr="002237DD">
        <w:rPr>
          <w:lang w:val="en-GB"/>
        </w:rPr>
        <w:t xml:space="preserve"> of</w:t>
      </w:r>
      <w:r w:rsidR="002E1FA8" w:rsidRPr="002237DD">
        <w:rPr>
          <w:lang w:val="en-GB"/>
        </w:rPr>
        <w:t xml:space="preserve"> 24</w:t>
      </w:r>
      <w:r w:rsidRPr="002237DD">
        <w:rPr>
          <w:lang w:val="en-GB"/>
        </w:rPr>
        <w:t xml:space="preserve"> March </w:t>
      </w:r>
      <w:r w:rsidR="002E1FA8" w:rsidRPr="002237DD">
        <w:rPr>
          <w:lang w:val="en-GB"/>
        </w:rPr>
        <w:t xml:space="preserve">2020), </w:t>
      </w:r>
      <w:r w:rsidRPr="002237DD">
        <w:rPr>
          <w:lang w:val="en-GB"/>
        </w:rPr>
        <w:t xml:space="preserve">Ordinance on the conditions of entry into the Republic of Slovenia from the Italian Republic </w:t>
      </w:r>
      <w:r w:rsidR="002E1FA8" w:rsidRPr="002237DD">
        <w:rPr>
          <w:lang w:val="en-GB"/>
        </w:rPr>
        <w:t>(</w:t>
      </w:r>
      <w:r w:rsidRPr="002237DD">
        <w:rPr>
          <w:lang w:val="en-GB"/>
        </w:rPr>
        <w:t xml:space="preserve">Official Gazette of the Republic of Slovenia No. </w:t>
      </w:r>
      <w:r w:rsidR="002E1FA8" w:rsidRPr="002237DD">
        <w:rPr>
          <w:lang w:val="en-GB"/>
        </w:rPr>
        <w:t>29/20</w:t>
      </w:r>
      <w:r w:rsidRPr="002237DD">
        <w:rPr>
          <w:lang w:val="en-GB"/>
        </w:rPr>
        <w:t xml:space="preserve"> of </w:t>
      </w:r>
      <w:r w:rsidR="002E1FA8" w:rsidRPr="002237DD">
        <w:rPr>
          <w:lang w:val="en-GB"/>
        </w:rPr>
        <w:t>18</w:t>
      </w:r>
      <w:r w:rsidRPr="002237DD">
        <w:rPr>
          <w:lang w:val="en-GB"/>
        </w:rPr>
        <w:t xml:space="preserve"> March</w:t>
      </w:r>
      <w:r w:rsidR="002E1FA8" w:rsidRPr="002237DD">
        <w:rPr>
          <w:lang w:val="en-GB"/>
        </w:rPr>
        <w:t xml:space="preserve"> 2020), </w:t>
      </w:r>
      <w:r w:rsidRPr="002237DD">
        <w:rPr>
          <w:lang w:val="en-GB"/>
        </w:rPr>
        <w:t xml:space="preserve">Regulation (EU) 2016/399 of the European Parliament and of the Council of 9 March 2016 on a Union Code on the rules governing the movement of persons across borders (Schengen Borders Code) and European Commission Guidelines for border management in order to keep freight moving across the EU during the current pandemic by designating </w:t>
      </w:r>
      <w:r w:rsidR="00870CB0">
        <w:rPr>
          <w:lang w:val="en-GB"/>
        </w:rPr>
        <w:t>'</w:t>
      </w:r>
      <w:r w:rsidRPr="002237DD">
        <w:rPr>
          <w:lang w:val="en-GB"/>
        </w:rPr>
        <w:t>green lane' border crossings</w:t>
      </w:r>
      <w:r w:rsidR="002E1FA8" w:rsidRPr="002237DD">
        <w:rPr>
          <w:lang w:val="en-GB"/>
        </w:rPr>
        <w:t xml:space="preserve">, </w:t>
      </w:r>
      <w:r w:rsidRPr="002237DD">
        <w:rPr>
          <w:lang w:val="en-GB"/>
        </w:rPr>
        <w:t xml:space="preserve">this Protocol defines the term </w:t>
      </w:r>
      <w:r w:rsidR="00870CB0">
        <w:rPr>
          <w:lang w:val="en-GB"/>
        </w:rPr>
        <w:t>'</w:t>
      </w:r>
      <w:r w:rsidRPr="002237DD">
        <w:rPr>
          <w:lang w:val="en-GB"/>
        </w:rPr>
        <w:t xml:space="preserve">transport of </w:t>
      </w:r>
      <w:r w:rsidR="00870CB0">
        <w:rPr>
          <w:lang w:val="en-GB"/>
        </w:rPr>
        <w:t>essential</w:t>
      </w:r>
      <w:r w:rsidR="00870CB0" w:rsidRPr="002237DD">
        <w:rPr>
          <w:lang w:val="en-GB"/>
        </w:rPr>
        <w:t xml:space="preserve"> </w:t>
      </w:r>
      <w:r w:rsidRPr="002237DD">
        <w:rPr>
          <w:lang w:val="en-GB"/>
        </w:rPr>
        <w:t>goods</w:t>
      </w:r>
      <w:r w:rsidR="00870CB0">
        <w:rPr>
          <w:lang w:val="en-GB"/>
        </w:rPr>
        <w:t>'</w:t>
      </w:r>
      <w:r w:rsidRPr="002237DD">
        <w:rPr>
          <w:lang w:val="en-GB"/>
        </w:rPr>
        <w:t xml:space="preserve"> and provides for</w:t>
      </w:r>
      <w:r w:rsidR="00870CB0">
        <w:rPr>
          <w:lang w:val="en-GB"/>
        </w:rPr>
        <w:t xml:space="preserve"> the</w:t>
      </w:r>
      <w:r w:rsidRPr="002237DD">
        <w:rPr>
          <w:lang w:val="en-GB"/>
        </w:rPr>
        <w:t xml:space="preserve"> unified work of police officers when dealing with </w:t>
      </w:r>
      <w:r w:rsidR="00FB1EC9">
        <w:rPr>
          <w:lang w:val="en-GB"/>
        </w:rPr>
        <w:t xml:space="preserve">the </w:t>
      </w:r>
      <w:r w:rsidRPr="002237DD">
        <w:rPr>
          <w:lang w:val="en-GB"/>
        </w:rPr>
        <w:t xml:space="preserve">transport of </w:t>
      </w:r>
      <w:r w:rsidR="00870CB0">
        <w:rPr>
          <w:lang w:val="en-GB"/>
        </w:rPr>
        <w:t>essential</w:t>
      </w:r>
      <w:r w:rsidRPr="002237DD">
        <w:rPr>
          <w:lang w:val="en-GB"/>
        </w:rPr>
        <w:t xml:space="preserve"> goods in road traffic at checkpoints and border crossings with the Republic of Slovenia.</w:t>
      </w:r>
    </w:p>
    <w:p w:rsidR="00A42EA9" w:rsidRPr="002237DD" w:rsidRDefault="007613A3">
      <w:pPr>
        <w:pStyle w:val="Telobesedila"/>
        <w:numPr>
          <w:ilvl w:val="0"/>
          <w:numId w:val="1"/>
        </w:numPr>
        <w:shd w:val="clear" w:color="auto" w:fill="auto"/>
        <w:tabs>
          <w:tab w:val="left" w:pos="835"/>
        </w:tabs>
        <w:ind w:left="820" w:hanging="340"/>
        <w:rPr>
          <w:lang w:val="en-GB"/>
        </w:rPr>
      </w:pPr>
      <w:r w:rsidRPr="002237DD">
        <w:rPr>
          <w:b/>
          <w:bCs/>
          <w:i/>
          <w:iCs/>
          <w:lang w:val="en-GB"/>
        </w:rPr>
        <w:t xml:space="preserve">Transport of </w:t>
      </w:r>
      <w:r w:rsidR="00870CB0">
        <w:rPr>
          <w:b/>
          <w:bCs/>
          <w:i/>
          <w:iCs/>
          <w:lang w:val="en-GB"/>
        </w:rPr>
        <w:t>essential</w:t>
      </w:r>
      <w:r w:rsidR="00870CB0" w:rsidRPr="002237DD">
        <w:rPr>
          <w:b/>
          <w:bCs/>
          <w:i/>
          <w:iCs/>
          <w:lang w:val="en-GB"/>
        </w:rPr>
        <w:t xml:space="preserve"> </w:t>
      </w:r>
      <w:r w:rsidRPr="002237DD">
        <w:rPr>
          <w:b/>
          <w:bCs/>
          <w:i/>
          <w:iCs/>
          <w:lang w:val="en-GB"/>
        </w:rPr>
        <w:t xml:space="preserve">goods in road traffic is </w:t>
      </w:r>
      <w:r w:rsidR="00870CB0">
        <w:rPr>
          <w:b/>
          <w:bCs/>
          <w:i/>
          <w:iCs/>
          <w:lang w:val="en-GB"/>
        </w:rPr>
        <w:t xml:space="preserve">the </w:t>
      </w:r>
      <w:r w:rsidRPr="002237DD">
        <w:rPr>
          <w:b/>
          <w:bCs/>
          <w:i/>
          <w:iCs/>
          <w:lang w:val="en-GB"/>
        </w:rPr>
        <w:t xml:space="preserve">transport of medications (including medications used in veterinary medicine), medical equipment, </w:t>
      </w:r>
      <w:r w:rsidR="00DD2646" w:rsidRPr="002237DD">
        <w:rPr>
          <w:b/>
          <w:bCs/>
          <w:i/>
          <w:iCs/>
          <w:lang w:val="en-GB"/>
        </w:rPr>
        <w:t xml:space="preserve">perishable </w:t>
      </w:r>
      <w:r w:rsidR="00870CB0">
        <w:rPr>
          <w:b/>
          <w:bCs/>
          <w:i/>
          <w:iCs/>
          <w:lang w:val="en-GB"/>
        </w:rPr>
        <w:t>goods</w:t>
      </w:r>
      <w:r w:rsidR="00DD2646" w:rsidRPr="002237DD">
        <w:rPr>
          <w:b/>
          <w:bCs/>
          <w:i/>
          <w:iCs/>
          <w:lang w:val="en-GB"/>
        </w:rPr>
        <w:t xml:space="preserve">, live animals and personal protection </w:t>
      </w:r>
      <w:r w:rsidR="00870CB0">
        <w:rPr>
          <w:b/>
          <w:bCs/>
          <w:i/>
          <w:iCs/>
          <w:lang w:val="en-GB"/>
        </w:rPr>
        <w:t>equipment</w:t>
      </w:r>
      <w:r w:rsidR="00DD2646" w:rsidRPr="002237DD">
        <w:rPr>
          <w:b/>
          <w:bCs/>
          <w:i/>
          <w:iCs/>
          <w:lang w:val="en-GB"/>
        </w:rPr>
        <w:t>, and humanitarian transport.</w:t>
      </w:r>
    </w:p>
    <w:p w:rsidR="00A42EA9" w:rsidRPr="002237DD" w:rsidRDefault="002E1FA8">
      <w:pPr>
        <w:pStyle w:val="Telobesedila"/>
        <w:numPr>
          <w:ilvl w:val="0"/>
          <w:numId w:val="1"/>
        </w:numPr>
        <w:shd w:val="clear" w:color="auto" w:fill="auto"/>
        <w:tabs>
          <w:tab w:val="left" w:pos="835"/>
        </w:tabs>
        <w:ind w:left="820" w:hanging="340"/>
        <w:rPr>
          <w:lang w:val="en-GB"/>
        </w:rPr>
      </w:pPr>
      <w:r w:rsidRPr="002237DD">
        <w:rPr>
          <w:b/>
          <w:bCs/>
          <w:i/>
          <w:iCs/>
          <w:lang w:val="en-GB"/>
        </w:rPr>
        <w:t>Pr</w:t>
      </w:r>
      <w:r w:rsidR="00DD2646" w:rsidRPr="002237DD">
        <w:rPr>
          <w:b/>
          <w:bCs/>
          <w:i/>
          <w:iCs/>
          <w:lang w:val="en-GB"/>
        </w:rPr>
        <w:t xml:space="preserve">iority </w:t>
      </w:r>
      <w:r w:rsidR="00443A32">
        <w:rPr>
          <w:b/>
          <w:bCs/>
          <w:i/>
          <w:iCs/>
          <w:lang w:val="en-GB"/>
        </w:rPr>
        <w:t xml:space="preserve">passage of </w:t>
      </w:r>
      <w:r w:rsidR="00DD2646" w:rsidRPr="002237DD">
        <w:rPr>
          <w:b/>
          <w:bCs/>
          <w:i/>
          <w:iCs/>
          <w:lang w:val="en-GB"/>
        </w:rPr>
        <w:t>transport</w:t>
      </w:r>
      <w:r w:rsidR="006F4F39">
        <w:rPr>
          <w:b/>
          <w:bCs/>
          <w:i/>
          <w:iCs/>
          <w:lang w:val="en-GB"/>
        </w:rPr>
        <w:t>s</w:t>
      </w:r>
      <w:r w:rsidR="00DD2646" w:rsidRPr="002237DD">
        <w:rPr>
          <w:b/>
          <w:bCs/>
          <w:i/>
          <w:iCs/>
          <w:lang w:val="en-GB"/>
        </w:rPr>
        <w:t xml:space="preserve"> of </w:t>
      </w:r>
      <w:r w:rsidR="00870CB0">
        <w:rPr>
          <w:b/>
          <w:bCs/>
          <w:i/>
          <w:iCs/>
          <w:lang w:val="en-GB"/>
        </w:rPr>
        <w:t>essential</w:t>
      </w:r>
      <w:r w:rsidR="00DD2646" w:rsidRPr="002237DD">
        <w:rPr>
          <w:b/>
          <w:bCs/>
          <w:i/>
          <w:iCs/>
          <w:lang w:val="en-GB"/>
        </w:rPr>
        <w:t xml:space="preserve"> goods is possible through checkpoints at </w:t>
      </w:r>
      <w:r w:rsidRPr="002237DD">
        <w:rPr>
          <w:b/>
          <w:bCs/>
          <w:i/>
          <w:iCs/>
          <w:lang w:val="en-GB"/>
        </w:rPr>
        <w:t xml:space="preserve">Fernetiči, Vrtojba, Karavanke </w:t>
      </w:r>
      <w:r w:rsidR="00DD2646" w:rsidRPr="002237DD">
        <w:rPr>
          <w:b/>
          <w:bCs/>
          <w:i/>
          <w:iCs/>
          <w:lang w:val="en-GB"/>
        </w:rPr>
        <w:t xml:space="preserve">and </w:t>
      </w:r>
      <w:r w:rsidRPr="002237DD">
        <w:rPr>
          <w:b/>
          <w:bCs/>
          <w:i/>
          <w:iCs/>
          <w:lang w:val="en-GB"/>
        </w:rPr>
        <w:t>Šentilj</w:t>
      </w:r>
      <w:r w:rsidR="00DD2646" w:rsidRPr="002237DD">
        <w:rPr>
          <w:b/>
          <w:bCs/>
          <w:i/>
          <w:iCs/>
          <w:lang w:val="en-GB"/>
        </w:rPr>
        <w:t xml:space="preserve">, and through border crossings </w:t>
      </w:r>
      <w:r w:rsidR="00BC79CA" w:rsidRPr="002237DD">
        <w:rPr>
          <w:b/>
          <w:bCs/>
          <w:i/>
          <w:iCs/>
          <w:lang w:val="en-GB"/>
        </w:rPr>
        <w:t xml:space="preserve">at </w:t>
      </w:r>
      <w:r w:rsidRPr="002237DD">
        <w:rPr>
          <w:b/>
          <w:bCs/>
          <w:i/>
          <w:iCs/>
          <w:lang w:val="en-GB"/>
        </w:rPr>
        <w:t xml:space="preserve">Starod, Obrežje </w:t>
      </w:r>
      <w:r w:rsidR="00DD2646" w:rsidRPr="002237DD">
        <w:rPr>
          <w:b/>
          <w:bCs/>
          <w:i/>
          <w:iCs/>
          <w:lang w:val="en-GB"/>
        </w:rPr>
        <w:t xml:space="preserve">and </w:t>
      </w:r>
      <w:r w:rsidRPr="002237DD">
        <w:rPr>
          <w:b/>
          <w:bCs/>
          <w:i/>
          <w:iCs/>
          <w:lang w:val="en-GB"/>
        </w:rPr>
        <w:t>Gruškovje.</w:t>
      </w:r>
    </w:p>
    <w:p w:rsidR="00CA7E3A" w:rsidRDefault="00DD2646">
      <w:pPr>
        <w:pStyle w:val="Telobesedila"/>
        <w:numPr>
          <w:ilvl w:val="0"/>
          <w:numId w:val="1"/>
        </w:numPr>
        <w:shd w:val="clear" w:color="auto" w:fill="auto"/>
        <w:tabs>
          <w:tab w:val="left" w:pos="835"/>
        </w:tabs>
        <w:ind w:left="820" w:hanging="340"/>
        <w:rPr>
          <w:b/>
          <w:bCs/>
          <w:i/>
          <w:iCs/>
          <w:lang w:val="en-GB"/>
        </w:rPr>
      </w:pPr>
      <w:r w:rsidRPr="002237DD">
        <w:rPr>
          <w:b/>
          <w:bCs/>
          <w:i/>
          <w:iCs/>
          <w:lang w:val="en-GB"/>
        </w:rPr>
        <w:t>Activities:</w:t>
      </w:r>
      <w:r w:rsidR="00CA7E3A">
        <w:rPr>
          <w:b/>
          <w:bCs/>
          <w:i/>
          <w:iCs/>
          <w:lang w:val="en-GB"/>
        </w:rPr>
        <w:br/>
      </w:r>
    </w:p>
    <w:p w:rsidR="00CA7E3A" w:rsidRDefault="00CA7E3A">
      <w:pPr>
        <w:rPr>
          <w:rFonts w:ascii="Arial" w:eastAsia="Arial" w:hAnsi="Arial" w:cs="Arial"/>
          <w:b/>
          <w:bCs/>
          <w:i/>
          <w:iCs/>
          <w:sz w:val="20"/>
          <w:szCs w:val="20"/>
          <w:lang w:val="en-GB"/>
        </w:rPr>
      </w:pPr>
      <w:r>
        <w:rPr>
          <w:b/>
          <w:bCs/>
          <w:i/>
          <w:iCs/>
          <w:lang w:val="en-GB"/>
        </w:rPr>
        <w:br w:type="page"/>
      </w:r>
    </w:p>
    <w:p w:rsidR="00A42EA9" w:rsidRPr="002237DD" w:rsidRDefault="00A42EA9" w:rsidP="00CA7E3A">
      <w:pPr>
        <w:pStyle w:val="Telobesedila"/>
        <w:shd w:val="clear" w:color="auto" w:fill="auto"/>
        <w:tabs>
          <w:tab w:val="left" w:pos="835"/>
        </w:tabs>
        <w:rPr>
          <w:lang w:val="en-GB"/>
        </w:rPr>
      </w:pPr>
    </w:p>
    <w:tbl>
      <w:tblPr>
        <w:tblStyle w:val="Tabelamrea"/>
        <w:tblW w:w="0" w:type="auto"/>
        <w:tblInd w:w="534" w:type="dxa"/>
        <w:tblLook w:val="04A0" w:firstRow="1" w:lastRow="0" w:firstColumn="1" w:lastColumn="0" w:noHBand="0" w:noVBand="1"/>
      </w:tblPr>
      <w:tblGrid>
        <w:gridCol w:w="5098"/>
        <w:gridCol w:w="1690"/>
        <w:gridCol w:w="2278"/>
      </w:tblGrid>
      <w:tr w:rsidR="00D21F3D" w:rsidRPr="002237DD" w:rsidTr="00CA7E3A">
        <w:tc>
          <w:tcPr>
            <w:tcW w:w="0" w:type="auto"/>
          </w:tcPr>
          <w:p w:rsidR="00D21F3D" w:rsidRPr="002237DD" w:rsidRDefault="002E1FA8" w:rsidP="00CA7E3A">
            <w:pPr>
              <w:rPr>
                <w:b/>
                <w:lang w:val="en-GB"/>
              </w:rPr>
            </w:pPr>
            <w:r w:rsidRPr="002237DD">
              <w:rPr>
                <w:lang w:val="en-GB"/>
              </w:rPr>
              <w:br w:type="page"/>
            </w:r>
            <w:r w:rsidR="00D21F3D" w:rsidRPr="00CA7E3A">
              <w:rPr>
                <w:rFonts w:ascii="Arial" w:eastAsia="Arial" w:hAnsi="Arial" w:cs="Arial"/>
                <w:b/>
                <w:bCs/>
                <w:sz w:val="20"/>
                <w:szCs w:val="20"/>
                <w:lang w:val="en-GB"/>
              </w:rPr>
              <w:t>Activity description</w:t>
            </w:r>
          </w:p>
        </w:tc>
        <w:tc>
          <w:tcPr>
            <w:tcW w:w="0" w:type="auto"/>
          </w:tcPr>
          <w:p w:rsidR="00D21F3D" w:rsidRPr="002237DD" w:rsidRDefault="00D21F3D" w:rsidP="00D21F3D">
            <w:pPr>
              <w:pStyle w:val="Telobesedila"/>
              <w:shd w:val="clear" w:color="auto" w:fill="auto"/>
              <w:tabs>
                <w:tab w:val="left" w:pos="1485"/>
              </w:tabs>
              <w:rPr>
                <w:b/>
                <w:lang w:val="en-GB"/>
              </w:rPr>
            </w:pPr>
            <w:r w:rsidRPr="002237DD">
              <w:rPr>
                <w:b/>
                <w:lang w:val="en-GB"/>
              </w:rPr>
              <w:t>Implementing entity</w:t>
            </w:r>
          </w:p>
        </w:tc>
        <w:tc>
          <w:tcPr>
            <w:tcW w:w="0" w:type="auto"/>
          </w:tcPr>
          <w:p w:rsidR="00D21F3D" w:rsidRPr="002237DD" w:rsidRDefault="00D21F3D" w:rsidP="00D21F3D">
            <w:pPr>
              <w:pStyle w:val="Telobesedila"/>
              <w:shd w:val="clear" w:color="auto" w:fill="auto"/>
              <w:tabs>
                <w:tab w:val="left" w:pos="1485"/>
              </w:tabs>
              <w:rPr>
                <w:b/>
                <w:lang w:val="en-GB"/>
              </w:rPr>
            </w:pPr>
            <w:r>
              <w:rPr>
                <w:b/>
                <w:bCs/>
                <w:lang w:val="en-GB"/>
              </w:rPr>
              <w:t>Point of c</w:t>
            </w:r>
            <w:r w:rsidRPr="002237DD">
              <w:rPr>
                <w:b/>
                <w:bCs/>
                <w:lang w:val="en-GB"/>
              </w:rPr>
              <w:t>ontact</w:t>
            </w:r>
            <w:r>
              <w:rPr>
                <w:b/>
                <w:bCs/>
                <w:lang w:val="en-GB"/>
              </w:rPr>
              <w:t xml:space="preserve"> for notifications</w:t>
            </w:r>
          </w:p>
        </w:tc>
      </w:tr>
      <w:tr w:rsidR="00CA7E3A" w:rsidRPr="002237DD" w:rsidTr="00CA7E3A">
        <w:tc>
          <w:tcPr>
            <w:tcW w:w="0" w:type="auto"/>
          </w:tcPr>
          <w:p w:rsidR="00CA7E3A" w:rsidRPr="002237DD" w:rsidRDefault="00CA7E3A" w:rsidP="00CA7E3A">
            <w:pPr>
              <w:pStyle w:val="Other0"/>
              <w:shd w:val="clear" w:color="auto" w:fill="auto"/>
              <w:spacing w:after="240" w:line="269" w:lineRule="auto"/>
              <w:rPr>
                <w:lang w:val="en-GB"/>
              </w:rPr>
            </w:pPr>
            <w:r w:rsidRPr="002237DD">
              <w:rPr>
                <w:b/>
                <w:bCs/>
                <w:lang w:val="en-GB"/>
              </w:rPr>
              <w:t xml:space="preserve">Arrival of </w:t>
            </w:r>
            <w:r>
              <w:rPr>
                <w:b/>
                <w:bCs/>
                <w:lang w:val="en-GB"/>
              </w:rPr>
              <w:t xml:space="preserve">a </w:t>
            </w:r>
            <w:r w:rsidRPr="002237DD">
              <w:rPr>
                <w:b/>
                <w:bCs/>
                <w:lang w:val="en-GB"/>
              </w:rPr>
              <w:t xml:space="preserve">transport of </w:t>
            </w:r>
            <w:r>
              <w:rPr>
                <w:b/>
                <w:bCs/>
                <w:lang w:val="en-GB"/>
              </w:rPr>
              <w:t>essential</w:t>
            </w:r>
            <w:r w:rsidRPr="002237DD">
              <w:rPr>
                <w:b/>
                <w:bCs/>
                <w:lang w:val="en-GB"/>
              </w:rPr>
              <w:t xml:space="preserve"> goods at </w:t>
            </w:r>
            <w:r>
              <w:rPr>
                <w:b/>
                <w:bCs/>
                <w:lang w:val="en-GB"/>
              </w:rPr>
              <w:t xml:space="preserve">a </w:t>
            </w:r>
            <w:r w:rsidRPr="002237DD">
              <w:rPr>
                <w:b/>
                <w:bCs/>
                <w:lang w:val="en-GB"/>
              </w:rPr>
              <w:t>checkpoint (entry point) in the Republic of Slovenia or at a border crossing with the Republic of Croatia</w:t>
            </w:r>
          </w:p>
          <w:p w:rsidR="00CA7E3A" w:rsidRPr="002237DD" w:rsidRDefault="00CA7E3A" w:rsidP="00CA7E3A">
            <w:pPr>
              <w:pStyle w:val="Other0"/>
              <w:shd w:val="clear" w:color="auto" w:fill="auto"/>
              <w:spacing w:after="240" w:line="271" w:lineRule="auto"/>
              <w:rPr>
                <w:lang w:val="en-GB"/>
              </w:rPr>
            </w:pPr>
            <w:r w:rsidRPr="002237DD">
              <w:rPr>
                <w:lang w:val="en-GB"/>
              </w:rPr>
              <w:t xml:space="preserve">A </w:t>
            </w:r>
            <w:r>
              <w:rPr>
                <w:lang w:val="en-GB"/>
              </w:rPr>
              <w:t>freight</w:t>
            </w:r>
            <w:r w:rsidRPr="002237DD">
              <w:rPr>
                <w:lang w:val="en-GB"/>
              </w:rPr>
              <w:t xml:space="preserve"> vehicle arrives at a checkpoint or border crossing carrying goods which </w:t>
            </w:r>
            <w:r>
              <w:rPr>
                <w:lang w:val="en-GB"/>
              </w:rPr>
              <w:t>may</w:t>
            </w:r>
            <w:r w:rsidRPr="002237DD">
              <w:rPr>
                <w:lang w:val="en-GB"/>
              </w:rPr>
              <w:t xml:space="preserve"> </w:t>
            </w:r>
            <w:r>
              <w:rPr>
                <w:lang w:val="en-GB"/>
              </w:rPr>
              <w:t>qualify</w:t>
            </w:r>
            <w:r w:rsidRPr="002237DD">
              <w:rPr>
                <w:lang w:val="en-GB"/>
              </w:rPr>
              <w:t xml:space="preserve"> as </w:t>
            </w:r>
            <w:r>
              <w:rPr>
                <w:lang w:val="en-GB"/>
              </w:rPr>
              <w:t>essential</w:t>
            </w:r>
            <w:r w:rsidRPr="002237DD">
              <w:rPr>
                <w:lang w:val="en-GB"/>
              </w:rPr>
              <w:t>.</w:t>
            </w:r>
          </w:p>
          <w:p w:rsidR="00CA7E3A" w:rsidRPr="002237DD" w:rsidRDefault="00CA7E3A" w:rsidP="00CA7E3A">
            <w:pPr>
              <w:pStyle w:val="Telobesedila"/>
              <w:shd w:val="clear" w:color="auto" w:fill="auto"/>
              <w:tabs>
                <w:tab w:val="left" w:pos="1485"/>
              </w:tabs>
              <w:rPr>
                <w:b/>
                <w:bCs/>
                <w:lang w:val="en-GB"/>
              </w:rPr>
            </w:pPr>
            <w:r w:rsidRPr="002237DD">
              <w:rPr>
                <w:lang w:val="en-GB"/>
              </w:rPr>
              <w:t>The transport company notifies the Police at the checkpoint or border crossing that it is carrying out</w:t>
            </w:r>
            <w:r>
              <w:rPr>
                <w:lang w:val="en-GB"/>
              </w:rPr>
              <w:t xml:space="preserve"> a</w:t>
            </w:r>
            <w:r w:rsidRPr="002237DD">
              <w:rPr>
                <w:lang w:val="en-GB"/>
              </w:rPr>
              <w:t xml:space="preserve"> </w:t>
            </w:r>
            <w:r>
              <w:rPr>
                <w:lang w:val="en-GB"/>
              </w:rPr>
              <w:t>'</w:t>
            </w:r>
            <w:r w:rsidRPr="002237DD">
              <w:rPr>
                <w:lang w:val="en-GB"/>
              </w:rPr>
              <w:t xml:space="preserve">transport of </w:t>
            </w:r>
            <w:r>
              <w:rPr>
                <w:lang w:val="en-GB"/>
              </w:rPr>
              <w:t>essential</w:t>
            </w:r>
            <w:r w:rsidRPr="002237DD">
              <w:rPr>
                <w:lang w:val="en-GB"/>
              </w:rPr>
              <w:t xml:space="preserve"> goods</w:t>
            </w:r>
            <w:r>
              <w:rPr>
                <w:lang w:val="en-GB"/>
              </w:rPr>
              <w:t>'</w:t>
            </w:r>
            <w:r w:rsidRPr="002237DD">
              <w:rPr>
                <w:lang w:val="en-GB"/>
              </w:rPr>
              <w:t>.</w:t>
            </w:r>
          </w:p>
        </w:tc>
        <w:tc>
          <w:tcPr>
            <w:tcW w:w="0" w:type="auto"/>
          </w:tcPr>
          <w:p w:rsidR="00CA7E3A" w:rsidRPr="002237DD" w:rsidRDefault="00CA7E3A" w:rsidP="00D21F3D">
            <w:pPr>
              <w:pStyle w:val="Telobesedila"/>
              <w:shd w:val="clear" w:color="auto" w:fill="auto"/>
              <w:tabs>
                <w:tab w:val="left" w:pos="1485"/>
              </w:tabs>
              <w:rPr>
                <w:lang w:val="en-GB"/>
              </w:rPr>
            </w:pPr>
            <w:r w:rsidRPr="002237DD">
              <w:rPr>
                <w:lang w:val="en-GB"/>
              </w:rPr>
              <w:t>Transport company</w:t>
            </w:r>
          </w:p>
        </w:tc>
        <w:tc>
          <w:tcPr>
            <w:tcW w:w="0" w:type="auto"/>
          </w:tcPr>
          <w:p w:rsidR="00CA7E3A" w:rsidRPr="002237DD" w:rsidRDefault="00CA7E3A" w:rsidP="00D21F3D">
            <w:pPr>
              <w:pStyle w:val="Telobesedila"/>
              <w:shd w:val="clear" w:color="auto" w:fill="auto"/>
              <w:tabs>
                <w:tab w:val="left" w:pos="1485"/>
              </w:tabs>
              <w:rPr>
                <w:lang w:val="en-GB"/>
              </w:rPr>
            </w:pPr>
            <w:r w:rsidRPr="002237DD">
              <w:rPr>
                <w:lang w:val="en-GB"/>
              </w:rPr>
              <w:t>Police at entry checkpoint or at border crossing</w:t>
            </w:r>
          </w:p>
        </w:tc>
      </w:tr>
    </w:tbl>
    <w:p w:rsidR="00CA7E3A" w:rsidRDefault="00CA7E3A" w:rsidP="004A0355">
      <w:pPr>
        <w:pStyle w:val="Telobesedila"/>
        <w:shd w:val="clear" w:color="auto" w:fill="auto"/>
        <w:tabs>
          <w:tab w:val="left" w:pos="1485"/>
        </w:tabs>
        <w:ind w:left="1480"/>
        <w:rPr>
          <w:lang w:val="en-GB"/>
        </w:rPr>
      </w:pPr>
    </w:p>
    <w:p w:rsidR="00CA7E3A" w:rsidRDefault="00CA7E3A">
      <w:pPr>
        <w:rPr>
          <w:rFonts w:ascii="Arial" w:eastAsia="Arial" w:hAnsi="Arial" w:cs="Arial"/>
          <w:sz w:val="20"/>
          <w:szCs w:val="20"/>
          <w:lang w:val="en-GB"/>
        </w:rPr>
      </w:pPr>
      <w:r>
        <w:rPr>
          <w:lang w:val="en-GB"/>
        </w:rPr>
        <w:br w:type="page"/>
      </w:r>
    </w:p>
    <w:p w:rsidR="004A0355" w:rsidRDefault="004A0355" w:rsidP="004A0355">
      <w:pPr>
        <w:pStyle w:val="Telobesedila"/>
        <w:shd w:val="clear" w:color="auto" w:fill="auto"/>
        <w:tabs>
          <w:tab w:val="left" w:pos="1485"/>
        </w:tabs>
        <w:ind w:left="1480"/>
        <w:rPr>
          <w:lang w:val="en-GB"/>
        </w:rPr>
      </w:pPr>
    </w:p>
    <w:tbl>
      <w:tblPr>
        <w:tblStyle w:val="Tabelamrea"/>
        <w:tblW w:w="0" w:type="auto"/>
        <w:tblInd w:w="534" w:type="dxa"/>
        <w:tblLook w:val="04A0" w:firstRow="1" w:lastRow="0" w:firstColumn="1" w:lastColumn="0" w:noHBand="0" w:noVBand="1"/>
      </w:tblPr>
      <w:tblGrid>
        <w:gridCol w:w="4895"/>
        <w:gridCol w:w="2065"/>
        <w:gridCol w:w="2106"/>
      </w:tblGrid>
      <w:tr w:rsidR="00CA7E3A" w:rsidRPr="002237DD" w:rsidTr="00C1473C">
        <w:tc>
          <w:tcPr>
            <w:tcW w:w="0" w:type="auto"/>
          </w:tcPr>
          <w:p w:rsidR="00CA7E3A" w:rsidRPr="002237DD" w:rsidRDefault="00CA7E3A" w:rsidP="00C1473C">
            <w:pPr>
              <w:rPr>
                <w:b/>
                <w:lang w:val="en-GB"/>
              </w:rPr>
            </w:pPr>
            <w:r w:rsidRPr="002237DD">
              <w:rPr>
                <w:lang w:val="en-GB"/>
              </w:rPr>
              <w:br w:type="page"/>
            </w:r>
            <w:r w:rsidRPr="00CA7E3A">
              <w:rPr>
                <w:rFonts w:ascii="Arial" w:eastAsia="Arial" w:hAnsi="Arial" w:cs="Arial"/>
                <w:b/>
                <w:bCs/>
                <w:sz w:val="20"/>
                <w:szCs w:val="20"/>
                <w:lang w:val="en-GB"/>
              </w:rPr>
              <w:t>Activity description</w:t>
            </w:r>
          </w:p>
        </w:tc>
        <w:tc>
          <w:tcPr>
            <w:tcW w:w="0" w:type="auto"/>
          </w:tcPr>
          <w:p w:rsidR="00CA7E3A" w:rsidRPr="002237DD" w:rsidRDefault="00CA7E3A" w:rsidP="00C1473C">
            <w:pPr>
              <w:pStyle w:val="Telobesedila"/>
              <w:shd w:val="clear" w:color="auto" w:fill="auto"/>
              <w:tabs>
                <w:tab w:val="left" w:pos="1485"/>
              </w:tabs>
              <w:rPr>
                <w:b/>
                <w:lang w:val="en-GB"/>
              </w:rPr>
            </w:pPr>
            <w:r w:rsidRPr="002237DD">
              <w:rPr>
                <w:b/>
                <w:lang w:val="en-GB"/>
              </w:rPr>
              <w:t>Implementing entity</w:t>
            </w:r>
          </w:p>
        </w:tc>
        <w:tc>
          <w:tcPr>
            <w:tcW w:w="0" w:type="auto"/>
          </w:tcPr>
          <w:p w:rsidR="00CA7E3A" w:rsidRPr="002237DD" w:rsidRDefault="00CA7E3A" w:rsidP="00C1473C">
            <w:pPr>
              <w:pStyle w:val="Telobesedila"/>
              <w:shd w:val="clear" w:color="auto" w:fill="auto"/>
              <w:tabs>
                <w:tab w:val="left" w:pos="1485"/>
              </w:tabs>
              <w:rPr>
                <w:b/>
                <w:lang w:val="en-GB"/>
              </w:rPr>
            </w:pPr>
            <w:r>
              <w:rPr>
                <w:b/>
                <w:bCs/>
                <w:lang w:val="en-GB"/>
              </w:rPr>
              <w:t>Point of c</w:t>
            </w:r>
            <w:r w:rsidRPr="002237DD">
              <w:rPr>
                <w:b/>
                <w:bCs/>
                <w:lang w:val="en-GB"/>
              </w:rPr>
              <w:t>ontact</w:t>
            </w:r>
            <w:r>
              <w:rPr>
                <w:b/>
                <w:bCs/>
                <w:lang w:val="en-GB"/>
              </w:rPr>
              <w:t xml:space="preserve"> for notifications</w:t>
            </w:r>
          </w:p>
        </w:tc>
      </w:tr>
      <w:tr w:rsidR="00CA7E3A" w:rsidRPr="002237DD" w:rsidTr="00C1473C">
        <w:tc>
          <w:tcPr>
            <w:tcW w:w="0" w:type="auto"/>
          </w:tcPr>
          <w:p w:rsidR="00CA7E3A" w:rsidRPr="002237DD" w:rsidRDefault="00CA7E3A" w:rsidP="00C1473C">
            <w:pPr>
              <w:pStyle w:val="Telobesedila"/>
              <w:shd w:val="clear" w:color="auto" w:fill="auto"/>
              <w:tabs>
                <w:tab w:val="left" w:pos="1485"/>
              </w:tabs>
              <w:rPr>
                <w:b/>
                <w:bCs/>
                <w:lang w:val="en-GB"/>
              </w:rPr>
            </w:pPr>
            <w:r w:rsidRPr="002237DD">
              <w:rPr>
                <w:b/>
                <w:bCs/>
                <w:lang w:val="en-GB"/>
              </w:rPr>
              <w:t xml:space="preserve">Identification of </w:t>
            </w:r>
            <w:r>
              <w:rPr>
                <w:b/>
                <w:bCs/>
                <w:lang w:val="en-GB"/>
              </w:rPr>
              <w:t xml:space="preserve">a </w:t>
            </w:r>
            <w:r w:rsidRPr="002237DD">
              <w:rPr>
                <w:b/>
                <w:bCs/>
                <w:lang w:val="en-GB"/>
              </w:rPr>
              <w:t xml:space="preserve">transport of </w:t>
            </w:r>
            <w:r>
              <w:rPr>
                <w:b/>
                <w:bCs/>
                <w:lang w:val="en-GB"/>
              </w:rPr>
              <w:t>essential</w:t>
            </w:r>
            <w:r w:rsidRPr="002237DD">
              <w:rPr>
                <w:b/>
                <w:bCs/>
                <w:lang w:val="en-GB"/>
              </w:rPr>
              <w:t xml:space="preserve"> goods</w:t>
            </w:r>
          </w:p>
          <w:p w:rsidR="00CA7E3A" w:rsidRPr="002237DD" w:rsidRDefault="00CA7E3A" w:rsidP="00C1473C">
            <w:pPr>
              <w:pStyle w:val="Telobesedila"/>
              <w:shd w:val="clear" w:color="auto" w:fill="auto"/>
              <w:tabs>
                <w:tab w:val="left" w:pos="1485"/>
              </w:tabs>
              <w:rPr>
                <w:bCs/>
                <w:lang w:val="en-GB"/>
              </w:rPr>
            </w:pPr>
            <w:r>
              <w:rPr>
                <w:bCs/>
                <w:lang w:val="en-GB"/>
              </w:rPr>
              <w:t>A t</w:t>
            </w:r>
            <w:r w:rsidRPr="002237DD">
              <w:rPr>
                <w:bCs/>
                <w:lang w:val="en-GB"/>
              </w:rPr>
              <w:t xml:space="preserve">ransport of </w:t>
            </w:r>
            <w:r>
              <w:rPr>
                <w:bCs/>
                <w:lang w:val="en-GB"/>
              </w:rPr>
              <w:t>essential</w:t>
            </w:r>
            <w:r w:rsidRPr="002237DD">
              <w:rPr>
                <w:bCs/>
                <w:lang w:val="en-GB"/>
              </w:rPr>
              <w:t xml:space="preserve"> goods is identified by a police patrol at a checkpoint or border crossing; if necessary, the patrol notifies the Operation and Communication Centre of the General Police Directorate thereof.</w:t>
            </w:r>
          </w:p>
          <w:p w:rsidR="00CA7E3A" w:rsidRPr="002237DD" w:rsidRDefault="00CA7E3A" w:rsidP="00C1473C">
            <w:pPr>
              <w:pStyle w:val="Telobesedila"/>
              <w:shd w:val="clear" w:color="auto" w:fill="auto"/>
              <w:tabs>
                <w:tab w:val="left" w:pos="1485"/>
              </w:tabs>
              <w:rPr>
                <w:lang w:val="en-GB"/>
              </w:rPr>
            </w:pPr>
            <w:r w:rsidRPr="006F4F39">
              <w:rPr>
                <w:bCs/>
                <w:lang w:val="en-GB"/>
              </w:rPr>
              <w:t>Identification</w:t>
            </w:r>
            <w:r w:rsidRPr="002237DD">
              <w:rPr>
                <w:bCs/>
                <w:lang w:val="en-GB"/>
              </w:rPr>
              <w:t xml:space="preserve"> is carried out on the basis of documents presented by the transport company (e.g. packing list, dispatch note, consignment note) </w:t>
            </w:r>
          </w:p>
        </w:tc>
        <w:tc>
          <w:tcPr>
            <w:tcW w:w="0" w:type="auto"/>
          </w:tcPr>
          <w:p w:rsidR="00CA7E3A" w:rsidRPr="002237DD" w:rsidRDefault="00CA7E3A" w:rsidP="00C1473C">
            <w:pPr>
              <w:pStyle w:val="Telobesedila"/>
              <w:shd w:val="clear" w:color="auto" w:fill="auto"/>
              <w:tabs>
                <w:tab w:val="left" w:pos="1485"/>
              </w:tabs>
              <w:rPr>
                <w:lang w:val="en-GB"/>
              </w:rPr>
            </w:pPr>
            <w:r w:rsidRPr="002237DD">
              <w:rPr>
                <w:lang w:val="en-GB"/>
              </w:rPr>
              <w:t>Police at entry checkpoint or at border crossing</w:t>
            </w:r>
          </w:p>
        </w:tc>
        <w:tc>
          <w:tcPr>
            <w:tcW w:w="0" w:type="auto"/>
          </w:tcPr>
          <w:p w:rsidR="00CA7E3A" w:rsidRPr="002237DD" w:rsidRDefault="00CA7E3A" w:rsidP="00C1473C">
            <w:pPr>
              <w:pStyle w:val="Telobesedila"/>
              <w:shd w:val="clear" w:color="auto" w:fill="auto"/>
              <w:tabs>
                <w:tab w:val="left" w:pos="1485"/>
              </w:tabs>
              <w:rPr>
                <w:lang w:val="en-GB"/>
              </w:rPr>
            </w:pPr>
            <w:r w:rsidRPr="002237DD">
              <w:rPr>
                <w:lang w:val="en-GB"/>
              </w:rPr>
              <w:t>General Police Directorate, Operation</w:t>
            </w:r>
            <w:r>
              <w:rPr>
                <w:lang w:val="en-GB"/>
              </w:rPr>
              <w:t>al Headquarters</w:t>
            </w:r>
          </w:p>
          <w:p w:rsidR="00CA7E3A" w:rsidRPr="002237DD" w:rsidRDefault="00CA7E3A" w:rsidP="00C1473C">
            <w:pPr>
              <w:pStyle w:val="Telobesedila"/>
              <w:shd w:val="clear" w:color="auto" w:fill="auto"/>
              <w:tabs>
                <w:tab w:val="left" w:pos="1485"/>
              </w:tabs>
              <w:rPr>
                <w:lang w:val="en-GB"/>
              </w:rPr>
            </w:pPr>
            <w:r w:rsidRPr="002237DD">
              <w:rPr>
                <w:lang w:val="en-GB"/>
              </w:rPr>
              <w:t>+386 1 428 53 70</w:t>
            </w:r>
          </w:p>
        </w:tc>
      </w:tr>
      <w:tr w:rsidR="00CA7E3A" w:rsidRPr="002237DD" w:rsidTr="00C1473C">
        <w:tc>
          <w:tcPr>
            <w:tcW w:w="0" w:type="auto"/>
          </w:tcPr>
          <w:p w:rsidR="00CA7E3A" w:rsidRPr="002237DD" w:rsidRDefault="00CA7E3A" w:rsidP="00C1473C">
            <w:pPr>
              <w:pStyle w:val="Telobesedila"/>
              <w:shd w:val="clear" w:color="auto" w:fill="auto"/>
              <w:tabs>
                <w:tab w:val="left" w:pos="1485"/>
              </w:tabs>
              <w:rPr>
                <w:b/>
                <w:lang w:val="en-GB"/>
              </w:rPr>
            </w:pPr>
            <w:r w:rsidRPr="002237DD">
              <w:rPr>
                <w:b/>
                <w:lang w:val="en-GB"/>
              </w:rPr>
              <w:t>Passing through checkpoint or border crossing</w:t>
            </w:r>
          </w:p>
          <w:p w:rsidR="00CA7E3A" w:rsidRPr="002237DD" w:rsidRDefault="00CA7E3A" w:rsidP="00C1473C">
            <w:pPr>
              <w:pStyle w:val="Telobesedila"/>
              <w:shd w:val="clear" w:color="auto" w:fill="auto"/>
              <w:tabs>
                <w:tab w:val="left" w:pos="1485"/>
              </w:tabs>
              <w:rPr>
                <w:lang w:val="en-GB"/>
              </w:rPr>
            </w:pPr>
            <w:r w:rsidRPr="002237DD">
              <w:rPr>
                <w:lang w:val="en-GB"/>
              </w:rPr>
              <w:t>When the transport has been identified and approved as</w:t>
            </w:r>
            <w:r>
              <w:rPr>
                <w:lang w:val="en-GB"/>
              </w:rPr>
              <w:t xml:space="preserve"> a</w:t>
            </w:r>
            <w:r w:rsidRPr="002237DD">
              <w:rPr>
                <w:lang w:val="en-GB"/>
              </w:rPr>
              <w:t xml:space="preserve"> transport of </w:t>
            </w:r>
            <w:r>
              <w:rPr>
                <w:lang w:val="en-GB"/>
              </w:rPr>
              <w:t>essential</w:t>
            </w:r>
            <w:r w:rsidRPr="002237DD">
              <w:rPr>
                <w:lang w:val="en-GB"/>
              </w:rPr>
              <w:t xml:space="preserve"> goods, the police patrol ensures priority </w:t>
            </w:r>
            <w:r>
              <w:rPr>
                <w:lang w:val="en-GB"/>
              </w:rPr>
              <w:t>passage</w:t>
            </w:r>
            <w:r w:rsidRPr="002237DD">
              <w:rPr>
                <w:lang w:val="en-GB"/>
              </w:rPr>
              <w:t xml:space="preserve"> where such priority treatment is </w:t>
            </w:r>
            <w:r>
              <w:rPr>
                <w:lang w:val="en-GB"/>
              </w:rPr>
              <w:t>possible</w:t>
            </w:r>
            <w:r w:rsidRPr="002237DD">
              <w:rPr>
                <w:lang w:val="en-GB"/>
              </w:rPr>
              <w:t>.</w:t>
            </w:r>
          </w:p>
          <w:p w:rsidR="00CA7E3A" w:rsidRPr="002237DD" w:rsidRDefault="00CA7E3A" w:rsidP="00C1473C">
            <w:pPr>
              <w:pStyle w:val="Telobesedila"/>
              <w:shd w:val="clear" w:color="auto" w:fill="auto"/>
              <w:tabs>
                <w:tab w:val="left" w:pos="1485"/>
              </w:tabs>
              <w:rPr>
                <w:lang w:val="en-GB"/>
              </w:rPr>
            </w:pPr>
            <w:r w:rsidRPr="002237DD">
              <w:rPr>
                <w:lang w:val="en-GB"/>
              </w:rPr>
              <w:t>When necessary, the police coordinates passing through checkpoints and border crossings to ensure fast movement.</w:t>
            </w:r>
          </w:p>
          <w:p w:rsidR="00CA7E3A" w:rsidRPr="002237DD" w:rsidRDefault="00CA7E3A" w:rsidP="00C1473C">
            <w:pPr>
              <w:pStyle w:val="Telobesedila"/>
              <w:shd w:val="clear" w:color="auto" w:fill="auto"/>
              <w:tabs>
                <w:tab w:val="left" w:pos="1485"/>
              </w:tabs>
              <w:rPr>
                <w:lang w:val="en-GB"/>
              </w:rPr>
            </w:pPr>
            <w:r w:rsidRPr="002237DD">
              <w:rPr>
                <w:lang w:val="en-GB"/>
              </w:rPr>
              <w:t xml:space="preserve">In cases where transport of </w:t>
            </w:r>
            <w:r>
              <w:rPr>
                <w:lang w:val="en-GB"/>
              </w:rPr>
              <w:t>essential</w:t>
            </w:r>
            <w:r w:rsidRPr="002237DD">
              <w:rPr>
                <w:lang w:val="en-GB"/>
              </w:rPr>
              <w:t xml:space="preserve"> goods is carried out through other checkpoints and border crossings, the usual border-crossing regime applies.  </w:t>
            </w:r>
          </w:p>
        </w:tc>
        <w:tc>
          <w:tcPr>
            <w:tcW w:w="0" w:type="auto"/>
          </w:tcPr>
          <w:p w:rsidR="00CA7E3A" w:rsidRPr="002237DD" w:rsidRDefault="00CA7E3A" w:rsidP="00C1473C">
            <w:pPr>
              <w:pStyle w:val="Telobesedila"/>
              <w:shd w:val="clear" w:color="auto" w:fill="auto"/>
              <w:tabs>
                <w:tab w:val="left" w:pos="1485"/>
              </w:tabs>
              <w:rPr>
                <w:lang w:val="en-GB"/>
              </w:rPr>
            </w:pPr>
            <w:r w:rsidRPr="002237DD">
              <w:rPr>
                <w:lang w:val="en-GB"/>
              </w:rPr>
              <w:t>Police at entry checkpoint or at border crossing</w:t>
            </w:r>
          </w:p>
        </w:tc>
        <w:tc>
          <w:tcPr>
            <w:tcW w:w="0" w:type="auto"/>
          </w:tcPr>
          <w:p w:rsidR="00CA7E3A" w:rsidRPr="002237DD" w:rsidRDefault="00CA7E3A" w:rsidP="00C1473C">
            <w:pPr>
              <w:pStyle w:val="Telobesedila"/>
              <w:shd w:val="clear" w:color="auto" w:fill="auto"/>
              <w:tabs>
                <w:tab w:val="left" w:pos="1485"/>
              </w:tabs>
              <w:rPr>
                <w:lang w:val="en-GB"/>
              </w:rPr>
            </w:pPr>
            <w:r w:rsidRPr="002237DD">
              <w:rPr>
                <w:lang w:val="en-GB"/>
              </w:rPr>
              <w:t>General Police Directorate, Operation</w:t>
            </w:r>
            <w:r>
              <w:rPr>
                <w:lang w:val="en-GB"/>
              </w:rPr>
              <w:t>al Headquarters</w:t>
            </w:r>
          </w:p>
          <w:p w:rsidR="00CA7E3A" w:rsidRPr="002237DD" w:rsidRDefault="00CA7E3A" w:rsidP="00C1473C">
            <w:pPr>
              <w:pStyle w:val="Telobesedila"/>
              <w:shd w:val="clear" w:color="auto" w:fill="auto"/>
              <w:tabs>
                <w:tab w:val="left" w:pos="1485"/>
              </w:tabs>
              <w:rPr>
                <w:lang w:val="en-GB"/>
              </w:rPr>
            </w:pPr>
            <w:r w:rsidRPr="002237DD">
              <w:rPr>
                <w:lang w:val="en-GB"/>
              </w:rPr>
              <w:t>+386 1 428 53 70</w:t>
            </w:r>
          </w:p>
        </w:tc>
      </w:tr>
    </w:tbl>
    <w:p w:rsidR="00CA7E3A" w:rsidRPr="002237DD" w:rsidRDefault="00CA7E3A" w:rsidP="004A0355">
      <w:pPr>
        <w:pStyle w:val="Telobesedila"/>
        <w:shd w:val="clear" w:color="auto" w:fill="auto"/>
        <w:tabs>
          <w:tab w:val="left" w:pos="1485"/>
        </w:tabs>
        <w:ind w:left="1480"/>
        <w:rPr>
          <w:lang w:val="en-GB"/>
        </w:rPr>
      </w:pPr>
    </w:p>
    <w:p w:rsidR="00A42EA9" w:rsidRPr="002237DD" w:rsidRDefault="00FB1EC9" w:rsidP="003D6C5A">
      <w:pPr>
        <w:pStyle w:val="Telobesedila"/>
        <w:numPr>
          <w:ilvl w:val="0"/>
          <w:numId w:val="2"/>
        </w:numPr>
        <w:shd w:val="clear" w:color="auto" w:fill="auto"/>
        <w:tabs>
          <w:tab w:val="left" w:pos="1485"/>
        </w:tabs>
        <w:ind w:left="1480" w:hanging="360"/>
        <w:rPr>
          <w:lang w:val="en-GB"/>
        </w:rPr>
      </w:pPr>
      <w:r>
        <w:rPr>
          <w:b/>
          <w:bCs/>
          <w:i/>
          <w:iCs/>
          <w:lang w:val="en-GB"/>
        </w:rPr>
        <w:t>Recommendations</w:t>
      </w:r>
      <w:r w:rsidR="008B3720" w:rsidRPr="002237DD">
        <w:rPr>
          <w:b/>
          <w:bCs/>
          <w:i/>
          <w:iCs/>
          <w:lang w:val="en-GB"/>
        </w:rPr>
        <w:t xml:space="preserve"> </w:t>
      </w:r>
      <w:r w:rsidR="003D6C5A" w:rsidRPr="002237DD">
        <w:rPr>
          <w:b/>
          <w:bCs/>
          <w:i/>
          <w:iCs/>
          <w:lang w:val="en-GB"/>
        </w:rPr>
        <w:t>contained in the Communication from the Commission on the implementation of the Green Lanes under the Guidelines for border management</w:t>
      </w:r>
      <w:r w:rsidR="002237DD">
        <w:rPr>
          <w:b/>
          <w:bCs/>
          <w:i/>
          <w:iCs/>
          <w:lang w:val="en-GB"/>
        </w:rPr>
        <w:t xml:space="preserve"> </w:t>
      </w:r>
      <w:r w:rsidR="003D6C5A" w:rsidRPr="002237DD">
        <w:rPr>
          <w:b/>
          <w:bCs/>
          <w:i/>
          <w:iCs/>
          <w:lang w:val="en-GB"/>
        </w:rPr>
        <w:t>measures to protect health and ensure the availability of goods and essential services</w:t>
      </w:r>
    </w:p>
    <w:p w:rsidR="00A42EA9" w:rsidRPr="002237DD" w:rsidRDefault="00E077B5">
      <w:pPr>
        <w:pStyle w:val="Telobesedila"/>
        <w:shd w:val="clear" w:color="auto" w:fill="auto"/>
        <w:ind w:left="760"/>
        <w:rPr>
          <w:lang w:val="en-GB"/>
        </w:rPr>
      </w:pPr>
      <w:r w:rsidRPr="002237DD">
        <w:rPr>
          <w:lang w:val="en-GB"/>
        </w:rPr>
        <w:t>During control</w:t>
      </w:r>
      <w:r w:rsidR="008B3720">
        <w:rPr>
          <w:lang w:val="en-GB"/>
        </w:rPr>
        <w:t>s</w:t>
      </w:r>
      <w:r w:rsidRPr="002237DD">
        <w:rPr>
          <w:lang w:val="en-GB"/>
        </w:rPr>
        <w:t xml:space="preserve"> and waiting </w:t>
      </w:r>
      <w:r w:rsidR="008B3720">
        <w:rPr>
          <w:lang w:val="en-GB"/>
        </w:rPr>
        <w:t xml:space="preserve">lines </w:t>
      </w:r>
      <w:r w:rsidRPr="002237DD">
        <w:rPr>
          <w:lang w:val="en-GB"/>
        </w:rPr>
        <w:t>at checkpoints</w:t>
      </w:r>
      <w:r w:rsidR="002237DD">
        <w:rPr>
          <w:lang w:val="en-GB"/>
        </w:rPr>
        <w:t xml:space="preserve"> </w:t>
      </w:r>
      <w:r w:rsidRPr="002237DD">
        <w:rPr>
          <w:lang w:val="en-GB"/>
        </w:rPr>
        <w:t>and border crossings, drivers are requested not to leave the vehicle.</w:t>
      </w:r>
    </w:p>
    <w:p w:rsidR="00A42EA9" w:rsidRPr="002237DD" w:rsidRDefault="008B3720">
      <w:pPr>
        <w:pStyle w:val="Telobesedila"/>
        <w:shd w:val="clear" w:color="auto" w:fill="auto"/>
        <w:ind w:left="760"/>
        <w:rPr>
          <w:lang w:val="en-GB"/>
        </w:rPr>
      </w:pPr>
      <w:r w:rsidRPr="008B3720">
        <w:rPr>
          <w:lang w:val="en-GB"/>
        </w:rPr>
        <w:t>During checks of documents, paper documents should be exchanged respecting a minimum safe distance</w:t>
      </w:r>
      <w:r>
        <w:rPr>
          <w:lang w:val="en-GB"/>
        </w:rPr>
        <w:t>.</w:t>
      </w:r>
      <w:r w:rsidR="00E077B5" w:rsidRPr="002237DD">
        <w:rPr>
          <w:lang w:val="en-GB"/>
        </w:rPr>
        <w:t xml:space="preserve"> </w:t>
      </w:r>
      <w:r w:rsidRPr="008B3720">
        <w:rPr>
          <w:lang w:val="en-GB"/>
        </w:rPr>
        <w:t>When drivers are required to fill-in documents, national control officers should let drivers fill them in the cabin of the truck.</w:t>
      </w:r>
      <w:r w:rsidRPr="008B3720" w:rsidDel="008B3720">
        <w:rPr>
          <w:lang w:val="en-GB"/>
        </w:rPr>
        <w:t xml:space="preserve"> </w:t>
      </w:r>
    </w:p>
    <w:p w:rsidR="00A42EA9" w:rsidRPr="002237DD" w:rsidRDefault="00E077B5" w:rsidP="00E077B5">
      <w:pPr>
        <w:pStyle w:val="Telobesedila"/>
        <w:spacing w:after="1000"/>
        <w:ind w:left="760"/>
        <w:rPr>
          <w:lang w:val="en-GB"/>
        </w:rPr>
      </w:pPr>
      <w:r w:rsidRPr="002237DD">
        <w:rPr>
          <w:lang w:val="en-GB"/>
        </w:rPr>
        <w:t>If physical documents are exchanged at un/loading points, it is recommended that the drivers and staff use gloves, anti-bacteria</w:t>
      </w:r>
      <w:r w:rsidR="008B3720">
        <w:rPr>
          <w:lang w:val="en-GB"/>
        </w:rPr>
        <w:t>l</w:t>
      </w:r>
      <w:r w:rsidRPr="002237DD">
        <w:rPr>
          <w:lang w:val="en-GB"/>
        </w:rPr>
        <w:t xml:space="preserve"> hand gel or wash hands with soap and water immediately after.</w:t>
      </w:r>
    </w:p>
    <w:p w:rsidR="00A42EA9" w:rsidRPr="002237DD" w:rsidRDefault="002E1FA8">
      <w:pPr>
        <w:pStyle w:val="Telobesedila"/>
        <w:shd w:val="clear" w:color="auto" w:fill="auto"/>
        <w:spacing w:after="0"/>
        <w:ind w:left="4160"/>
        <w:jc w:val="left"/>
        <w:rPr>
          <w:lang w:val="en-GB"/>
        </w:rPr>
      </w:pPr>
      <w:r w:rsidRPr="002237DD">
        <w:rPr>
          <w:lang w:val="en-GB" w:eastAsia="de-DE" w:bidi="de-DE"/>
        </w:rPr>
        <w:t xml:space="preserve">Anton </w:t>
      </w:r>
      <w:r w:rsidRPr="002237DD">
        <w:rPr>
          <w:lang w:val="en-GB" w:eastAsia="fr-FR" w:bidi="fr-FR"/>
        </w:rPr>
        <w:t>T</w:t>
      </w:r>
      <w:r w:rsidRPr="002237DD">
        <w:rPr>
          <w:lang w:val="en-GB"/>
        </w:rPr>
        <w:t>ravner</w:t>
      </w:r>
    </w:p>
    <w:p w:rsidR="00A42EA9" w:rsidRPr="002237DD" w:rsidRDefault="00CA7E3A">
      <w:pPr>
        <w:pStyle w:val="Telobesedila"/>
        <w:shd w:val="clear" w:color="auto" w:fill="auto"/>
        <w:ind w:left="4160"/>
        <w:jc w:val="left"/>
        <w:rPr>
          <w:lang w:val="en-GB"/>
        </w:rPr>
      </w:pPr>
      <w:r>
        <w:rPr>
          <w:lang w:val="en-GB" w:eastAsia="de-DE" w:bidi="de-DE"/>
        </w:rPr>
        <w:t>Acting Director-</w:t>
      </w:r>
      <w:r w:rsidR="00D86022" w:rsidRPr="002237DD">
        <w:rPr>
          <w:lang w:val="en-GB" w:eastAsia="de-DE" w:bidi="de-DE"/>
        </w:rPr>
        <w:t>General of the Police</w:t>
      </w:r>
    </w:p>
    <w:sectPr w:rsidR="00A42EA9" w:rsidRPr="002237DD">
      <w:pgSz w:w="12240" w:h="15840"/>
      <w:pgMar w:top="763" w:right="1619" w:bottom="107" w:left="12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B0" w:rsidRDefault="009542B0">
      <w:r>
        <w:separator/>
      </w:r>
    </w:p>
  </w:endnote>
  <w:endnote w:type="continuationSeparator" w:id="0">
    <w:p w:rsidR="009542B0" w:rsidRDefault="0095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B0" w:rsidRDefault="009542B0"/>
  </w:footnote>
  <w:footnote w:type="continuationSeparator" w:id="0">
    <w:p w:rsidR="009542B0" w:rsidRDefault="009542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211A"/>
    <w:multiLevelType w:val="multilevel"/>
    <w:tmpl w:val="4FD40872"/>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ED7A8C"/>
    <w:multiLevelType w:val="multilevel"/>
    <w:tmpl w:val="3AECECF6"/>
    <w:lvl w:ilvl="0">
      <w:start w:val="1"/>
      <w:numFmt w:val="decimal"/>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A9"/>
    <w:rsid w:val="000A67D0"/>
    <w:rsid w:val="00101845"/>
    <w:rsid w:val="00160ECD"/>
    <w:rsid w:val="002237DD"/>
    <w:rsid w:val="002E1FA8"/>
    <w:rsid w:val="003D6C5A"/>
    <w:rsid w:val="00434F20"/>
    <w:rsid w:val="00443A32"/>
    <w:rsid w:val="004A0355"/>
    <w:rsid w:val="005767BD"/>
    <w:rsid w:val="00690059"/>
    <w:rsid w:val="006C4F94"/>
    <w:rsid w:val="006F4BBA"/>
    <w:rsid w:val="006F4F39"/>
    <w:rsid w:val="007613A3"/>
    <w:rsid w:val="00870CB0"/>
    <w:rsid w:val="008B3720"/>
    <w:rsid w:val="008E703D"/>
    <w:rsid w:val="009542B0"/>
    <w:rsid w:val="00A42EA9"/>
    <w:rsid w:val="00B20676"/>
    <w:rsid w:val="00B23830"/>
    <w:rsid w:val="00B45957"/>
    <w:rsid w:val="00B72579"/>
    <w:rsid w:val="00BC79CA"/>
    <w:rsid w:val="00CA7E3A"/>
    <w:rsid w:val="00D21F3D"/>
    <w:rsid w:val="00D86022"/>
    <w:rsid w:val="00DD2646"/>
    <w:rsid w:val="00DD3FBF"/>
    <w:rsid w:val="00E077B5"/>
    <w:rsid w:val="00E20723"/>
    <w:rsid w:val="00E63F9D"/>
    <w:rsid w:val="00F459F1"/>
    <w:rsid w:val="00FB1E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l-SI"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6"/>
      <w:szCs w:val="16"/>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28"/>
      <w:szCs w:val="28"/>
      <w:u w:val="none"/>
      <w:lang w:val="fr-FR" w:eastAsia="fr-FR" w:bidi="fr-FR"/>
    </w:rPr>
  </w:style>
  <w:style w:type="character" w:customStyle="1" w:styleId="Heading1">
    <w:name w:val="Heading #1_"/>
    <w:basedOn w:val="Privzetapisavaodstavka"/>
    <w:link w:val="Heading10"/>
    <w:rPr>
      <w:rFonts w:ascii="Arial" w:eastAsia="Arial" w:hAnsi="Arial" w:cs="Arial"/>
      <w:b w:val="0"/>
      <w:bCs w:val="0"/>
      <w:i w:val="0"/>
      <w:iCs w:val="0"/>
      <w:smallCaps w:val="0"/>
      <w:strike w:val="0"/>
      <w:sz w:val="36"/>
      <w:szCs w:val="36"/>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0"/>
      <w:szCs w:val="20"/>
      <w:u w:val="none"/>
    </w:rPr>
  </w:style>
  <w:style w:type="paragraph" w:customStyle="1" w:styleId="Bodytext20">
    <w:name w:val="Body text (2)"/>
    <w:basedOn w:val="Navaden"/>
    <w:link w:val="Bodytext2"/>
    <w:pPr>
      <w:shd w:val="clear" w:color="auto" w:fill="FFFFFF"/>
      <w:spacing w:line="317" w:lineRule="auto"/>
    </w:pPr>
    <w:rPr>
      <w:rFonts w:ascii="Arial" w:eastAsia="Arial" w:hAnsi="Arial" w:cs="Arial"/>
      <w:sz w:val="16"/>
      <w:szCs w:val="16"/>
    </w:rPr>
  </w:style>
  <w:style w:type="paragraph" w:styleId="Telobesedila">
    <w:name w:val="Body Text"/>
    <w:basedOn w:val="Navaden"/>
    <w:link w:val="TelobesedilaZnak"/>
    <w:qFormat/>
    <w:pPr>
      <w:shd w:val="clear" w:color="auto" w:fill="FFFFFF"/>
      <w:spacing w:after="220"/>
      <w:jc w:val="both"/>
    </w:pPr>
    <w:rPr>
      <w:rFonts w:ascii="Arial" w:eastAsia="Arial" w:hAnsi="Arial" w:cs="Arial"/>
      <w:sz w:val="20"/>
      <w:szCs w:val="20"/>
    </w:rPr>
  </w:style>
  <w:style w:type="paragraph" w:customStyle="1" w:styleId="Bodytext30">
    <w:name w:val="Body text (3)"/>
    <w:basedOn w:val="Navaden"/>
    <w:link w:val="Bodytext3"/>
    <w:pPr>
      <w:shd w:val="clear" w:color="auto" w:fill="FFFFFF"/>
      <w:spacing w:after="980"/>
      <w:ind w:left="740" w:firstLine="20"/>
      <w:jc w:val="both"/>
    </w:pPr>
    <w:rPr>
      <w:rFonts w:ascii="Arial" w:eastAsia="Arial" w:hAnsi="Arial" w:cs="Arial"/>
      <w:sz w:val="28"/>
      <w:szCs w:val="28"/>
      <w:lang w:val="fr-FR" w:eastAsia="fr-FR" w:bidi="fr-FR"/>
    </w:rPr>
  </w:style>
  <w:style w:type="paragraph" w:customStyle="1" w:styleId="Heading10">
    <w:name w:val="Heading #1"/>
    <w:basedOn w:val="Navaden"/>
    <w:link w:val="Heading1"/>
    <w:pPr>
      <w:shd w:val="clear" w:color="auto" w:fill="FFFFFF"/>
      <w:spacing w:after="220"/>
      <w:ind w:left="3660"/>
      <w:outlineLvl w:val="0"/>
    </w:pPr>
    <w:rPr>
      <w:rFonts w:ascii="Arial" w:eastAsia="Arial" w:hAnsi="Arial" w:cs="Arial"/>
      <w:sz w:val="36"/>
      <w:szCs w:val="36"/>
    </w:rPr>
  </w:style>
  <w:style w:type="paragraph" w:customStyle="1" w:styleId="Other0">
    <w:name w:val="Other"/>
    <w:basedOn w:val="Navaden"/>
    <w:link w:val="Other"/>
    <w:pPr>
      <w:shd w:val="clear" w:color="auto" w:fill="FFFFFF"/>
      <w:spacing w:after="220"/>
      <w:jc w:val="both"/>
    </w:pPr>
    <w:rPr>
      <w:rFonts w:ascii="Arial" w:eastAsia="Arial" w:hAnsi="Arial" w:cs="Arial"/>
      <w:sz w:val="20"/>
      <w:szCs w:val="20"/>
    </w:rPr>
  </w:style>
  <w:style w:type="character" w:styleId="Hiperpovezava">
    <w:name w:val="Hyperlink"/>
    <w:basedOn w:val="Privzetapisavaodstavka"/>
    <w:uiPriority w:val="99"/>
    <w:unhideWhenUsed/>
    <w:rsid w:val="00690059"/>
    <w:rPr>
      <w:color w:val="0563C1" w:themeColor="hyperlink"/>
      <w:u w:val="single"/>
    </w:rPr>
  </w:style>
  <w:style w:type="table" w:styleId="Tabelamrea">
    <w:name w:val="Table Grid"/>
    <w:basedOn w:val="Navadnatabela"/>
    <w:uiPriority w:val="39"/>
    <w:rsid w:val="004A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C79CA"/>
    <w:rPr>
      <w:sz w:val="16"/>
      <w:szCs w:val="16"/>
    </w:rPr>
  </w:style>
  <w:style w:type="paragraph" w:styleId="Pripombabesedilo">
    <w:name w:val="annotation text"/>
    <w:basedOn w:val="Navaden"/>
    <w:link w:val="PripombabesediloZnak"/>
    <w:uiPriority w:val="99"/>
    <w:semiHidden/>
    <w:unhideWhenUsed/>
    <w:rsid w:val="00BC79CA"/>
    <w:rPr>
      <w:sz w:val="20"/>
      <w:szCs w:val="20"/>
    </w:rPr>
  </w:style>
  <w:style w:type="character" w:customStyle="1" w:styleId="PripombabesediloZnak">
    <w:name w:val="Pripomba – besedilo Znak"/>
    <w:basedOn w:val="Privzetapisavaodstavka"/>
    <w:link w:val="Pripombabesedilo"/>
    <w:uiPriority w:val="99"/>
    <w:semiHidden/>
    <w:rsid w:val="00BC79CA"/>
    <w:rPr>
      <w:color w:val="000000"/>
      <w:sz w:val="20"/>
      <w:szCs w:val="20"/>
    </w:rPr>
  </w:style>
  <w:style w:type="paragraph" w:styleId="Zadevapripombe">
    <w:name w:val="annotation subject"/>
    <w:basedOn w:val="Pripombabesedilo"/>
    <w:next w:val="Pripombabesedilo"/>
    <w:link w:val="ZadevapripombeZnak"/>
    <w:uiPriority w:val="99"/>
    <w:semiHidden/>
    <w:unhideWhenUsed/>
    <w:rsid w:val="00BC79CA"/>
    <w:rPr>
      <w:b/>
      <w:bCs/>
    </w:rPr>
  </w:style>
  <w:style w:type="character" w:customStyle="1" w:styleId="ZadevapripombeZnak">
    <w:name w:val="Zadeva pripombe Znak"/>
    <w:basedOn w:val="PripombabesediloZnak"/>
    <w:link w:val="Zadevapripombe"/>
    <w:uiPriority w:val="99"/>
    <w:semiHidden/>
    <w:rsid w:val="00BC79CA"/>
    <w:rPr>
      <w:b/>
      <w:bCs/>
      <w:color w:val="000000"/>
      <w:sz w:val="20"/>
      <w:szCs w:val="20"/>
    </w:rPr>
  </w:style>
  <w:style w:type="paragraph" w:styleId="Besedilooblaka">
    <w:name w:val="Balloon Text"/>
    <w:basedOn w:val="Navaden"/>
    <w:link w:val="BesedilooblakaZnak"/>
    <w:uiPriority w:val="99"/>
    <w:semiHidden/>
    <w:unhideWhenUsed/>
    <w:rsid w:val="00BC79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79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l-SI"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6"/>
      <w:szCs w:val="16"/>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28"/>
      <w:szCs w:val="28"/>
      <w:u w:val="none"/>
      <w:lang w:val="fr-FR" w:eastAsia="fr-FR" w:bidi="fr-FR"/>
    </w:rPr>
  </w:style>
  <w:style w:type="character" w:customStyle="1" w:styleId="Heading1">
    <w:name w:val="Heading #1_"/>
    <w:basedOn w:val="Privzetapisavaodstavka"/>
    <w:link w:val="Heading10"/>
    <w:rPr>
      <w:rFonts w:ascii="Arial" w:eastAsia="Arial" w:hAnsi="Arial" w:cs="Arial"/>
      <w:b w:val="0"/>
      <w:bCs w:val="0"/>
      <w:i w:val="0"/>
      <w:iCs w:val="0"/>
      <w:smallCaps w:val="0"/>
      <w:strike w:val="0"/>
      <w:sz w:val="36"/>
      <w:szCs w:val="36"/>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0"/>
      <w:szCs w:val="20"/>
      <w:u w:val="none"/>
    </w:rPr>
  </w:style>
  <w:style w:type="paragraph" w:customStyle="1" w:styleId="Bodytext20">
    <w:name w:val="Body text (2)"/>
    <w:basedOn w:val="Navaden"/>
    <w:link w:val="Bodytext2"/>
    <w:pPr>
      <w:shd w:val="clear" w:color="auto" w:fill="FFFFFF"/>
      <w:spacing w:line="317" w:lineRule="auto"/>
    </w:pPr>
    <w:rPr>
      <w:rFonts w:ascii="Arial" w:eastAsia="Arial" w:hAnsi="Arial" w:cs="Arial"/>
      <w:sz w:val="16"/>
      <w:szCs w:val="16"/>
    </w:rPr>
  </w:style>
  <w:style w:type="paragraph" w:styleId="Telobesedila">
    <w:name w:val="Body Text"/>
    <w:basedOn w:val="Navaden"/>
    <w:link w:val="TelobesedilaZnak"/>
    <w:qFormat/>
    <w:pPr>
      <w:shd w:val="clear" w:color="auto" w:fill="FFFFFF"/>
      <w:spacing w:after="220"/>
      <w:jc w:val="both"/>
    </w:pPr>
    <w:rPr>
      <w:rFonts w:ascii="Arial" w:eastAsia="Arial" w:hAnsi="Arial" w:cs="Arial"/>
      <w:sz w:val="20"/>
      <w:szCs w:val="20"/>
    </w:rPr>
  </w:style>
  <w:style w:type="paragraph" w:customStyle="1" w:styleId="Bodytext30">
    <w:name w:val="Body text (3)"/>
    <w:basedOn w:val="Navaden"/>
    <w:link w:val="Bodytext3"/>
    <w:pPr>
      <w:shd w:val="clear" w:color="auto" w:fill="FFFFFF"/>
      <w:spacing w:after="980"/>
      <w:ind w:left="740" w:firstLine="20"/>
      <w:jc w:val="both"/>
    </w:pPr>
    <w:rPr>
      <w:rFonts w:ascii="Arial" w:eastAsia="Arial" w:hAnsi="Arial" w:cs="Arial"/>
      <w:sz w:val="28"/>
      <w:szCs w:val="28"/>
      <w:lang w:val="fr-FR" w:eastAsia="fr-FR" w:bidi="fr-FR"/>
    </w:rPr>
  </w:style>
  <w:style w:type="paragraph" w:customStyle="1" w:styleId="Heading10">
    <w:name w:val="Heading #1"/>
    <w:basedOn w:val="Navaden"/>
    <w:link w:val="Heading1"/>
    <w:pPr>
      <w:shd w:val="clear" w:color="auto" w:fill="FFFFFF"/>
      <w:spacing w:after="220"/>
      <w:ind w:left="3660"/>
      <w:outlineLvl w:val="0"/>
    </w:pPr>
    <w:rPr>
      <w:rFonts w:ascii="Arial" w:eastAsia="Arial" w:hAnsi="Arial" w:cs="Arial"/>
      <w:sz w:val="36"/>
      <w:szCs w:val="36"/>
    </w:rPr>
  </w:style>
  <w:style w:type="paragraph" w:customStyle="1" w:styleId="Other0">
    <w:name w:val="Other"/>
    <w:basedOn w:val="Navaden"/>
    <w:link w:val="Other"/>
    <w:pPr>
      <w:shd w:val="clear" w:color="auto" w:fill="FFFFFF"/>
      <w:spacing w:after="220"/>
      <w:jc w:val="both"/>
    </w:pPr>
    <w:rPr>
      <w:rFonts w:ascii="Arial" w:eastAsia="Arial" w:hAnsi="Arial" w:cs="Arial"/>
      <w:sz w:val="20"/>
      <w:szCs w:val="20"/>
    </w:rPr>
  </w:style>
  <w:style w:type="character" w:styleId="Hiperpovezava">
    <w:name w:val="Hyperlink"/>
    <w:basedOn w:val="Privzetapisavaodstavka"/>
    <w:uiPriority w:val="99"/>
    <w:unhideWhenUsed/>
    <w:rsid w:val="00690059"/>
    <w:rPr>
      <w:color w:val="0563C1" w:themeColor="hyperlink"/>
      <w:u w:val="single"/>
    </w:rPr>
  </w:style>
  <w:style w:type="table" w:styleId="Tabelamrea">
    <w:name w:val="Table Grid"/>
    <w:basedOn w:val="Navadnatabela"/>
    <w:uiPriority w:val="39"/>
    <w:rsid w:val="004A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C79CA"/>
    <w:rPr>
      <w:sz w:val="16"/>
      <w:szCs w:val="16"/>
    </w:rPr>
  </w:style>
  <w:style w:type="paragraph" w:styleId="Pripombabesedilo">
    <w:name w:val="annotation text"/>
    <w:basedOn w:val="Navaden"/>
    <w:link w:val="PripombabesediloZnak"/>
    <w:uiPriority w:val="99"/>
    <w:semiHidden/>
    <w:unhideWhenUsed/>
    <w:rsid w:val="00BC79CA"/>
    <w:rPr>
      <w:sz w:val="20"/>
      <w:szCs w:val="20"/>
    </w:rPr>
  </w:style>
  <w:style w:type="character" w:customStyle="1" w:styleId="PripombabesediloZnak">
    <w:name w:val="Pripomba – besedilo Znak"/>
    <w:basedOn w:val="Privzetapisavaodstavka"/>
    <w:link w:val="Pripombabesedilo"/>
    <w:uiPriority w:val="99"/>
    <w:semiHidden/>
    <w:rsid w:val="00BC79CA"/>
    <w:rPr>
      <w:color w:val="000000"/>
      <w:sz w:val="20"/>
      <w:szCs w:val="20"/>
    </w:rPr>
  </w:style>
  <w:style w:type="paragraph" w:styleId="Zadevapripombe">
    <w:name w:val="annotation subject"/>
    <w:basedOn w:val="Pripombabesedilo"/>
    <w:next w:val="Pripombabesedilo"/>
    <w:link w:val="ZadevapripombeZnak"/>
    <w:uiPriority w:val="99"/>
    <w:semiHidden/>
    <w:unhideWhenUsed/>
    <w:rsid w:val="00BC79CA"/>
    <w:rPr>
      <w:b/>
      <w:bCs/>
    </w:rPr>
  </w:style>
  <w:style w:type="character" w:customStyle="1" w:styleId="ZadevapripombeZnak">
    <w:name w:val="Zadeva pripombe Znak"/>
    <w:basedOn w:val="PripombabesediloZnak"/>
    <w:link w:val="Zadevapripombe"/>
    <w:uiPriority w:val="99"/>
    <w:semiHidden/>
    <w:rsid w:val="00BC79CA"/>
    <w:rPr>
      <w:b/>
      <w:bCs/>
      <w:color w:val="000000"/>
      <w:sz w:val="20"/>
      <w:szCs w:val="20"/>
    </w:rPr>
  </w:style>
  <w:style w:type="paragraph" w:styleId="Besedilooblaka">
    <w:name w:val="Balloon Text"/>
    <w:basedOn w:val="Navaden"/>
    <w:link w:val="BesedilooblakaZnak"/>
    <w:uiPriority w:val="99"/>
    <w:semiHidden/>
    <w:unhideWhenUsed/>
    <w:rsid w:val="00BC79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C79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cij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policija@policija.si" TargetMode="External"/><Relationship Id="rId5" Type="http://schemas.openxmlformats.org/officeDocument/2006/relationships/settings" Target="settings.xml"/><Relationship Id="rId10" Type="http://schemas.openxmlformats.org/officeDocument/2006/relationships/hyperlink" Target="http://www.policija.si" TargetMode="External"/><Relationship Id="rId4" Type="http://schemas.microsoft.com/office/2007/relationships/stylesWithEffects" Target="stylesWithEffects.xml"/><Relationship Id="rId9" Type="http://schemas.openxmlformats.org/officeDocument/2006/relationships/hyperlink" Target="mailto:gp.policija@policija.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8C66-9BF4-4BBA-8DB1-32AEB291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dc:creator>
  <cp:lastModifiedBy>Bojan Pečnik</cp:lastModifiedBy>
  <cp:revision>2</cp:revision>
  <dcterms:created xsi:type="dcterms:W3CDTF">2020-04-12T19:40:00Z</dcterms:created>
  <dcterms:modified xsi:type="dcterms:W3CDTF">2020-04-12T19:40:00Z</dcterms:modified>
</cp:coreProperties>
</file>